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29" w:rsidRDefault="0092135D" w:rsidP="00A0692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6D3884" wp14:editId="781DE542">
            <wp:simplePos x="0" y="0"/>
            <wp:positionH relativeFrom="column">
              <wp:posOffset>-914400</wp:posOffset>
            </wp:positionH>
            <wp:positionV relativeFrom="paragraph">
              <wp:posOffset>-455295</wp:posOffset>
            </wp:positionV>
            <wp:extent cx="7553325" cy="10773410"/>
            <wp:effectExtent l="0" t="0" r="9525" b="8890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1" name="Рисунок 1" descr="C:\Users\cls\Desktop\1\Положение об оказании платных образовательных услуг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s\Desktop\1\Положение об оказании платных образовательных услуг (титул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35D" w:rsidRPr="00AE3DF0" w:rsidRDefault="0092135D" w:rsidP="00A06929">
      <w:pPr>
        <w:jc w:val="center"/>
        <w:rPr>
          <w:rFonts w:eastAsia="Times New Roman"/>
          <w:b/>
          <w:bCs/>
          <w:sz w:val="24"/>
          <w:szCs w:val="24"/>
        </w:rPr>
        <w:sectPr w:rsidR="0092135D" w:rsidRPr="00AE3DF0" w:rsidSect="00A06929">
          <w:pgSz w:w="11900" w:h="16838"/>
          <w:pgMar w:top="717" w:right="846" w:bottom="528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A06929" w:rsidRDefault="00A06929" w:rsidP="00A06929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A06929" w:rsidRDefault="00A06929" w:rsidP="00A06929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p w:rsidR="00A06929" w:rsidRDefault="00A06929" w:rsidP="00A06929">
      <w:pPr>
        <w:jc w:val="center"/>
        <w:rPr>
          <w:b/>
        </w:rPr>
      </w:pPr>
      <w:r>
        <w:rPr>
          <w:b/>
        </w:rPr>
        <w:t>ГАПОУ   «Кемеровский областной музыкальный колледж»</w:t>
      </w:r>
    </w:p>
    <w:p w:rsidR="00A06929" w:rsidRDefault="00A06929" w:rsidP="00A06929">
      <w:pPr>
        <w:jc w:val="center"/>
        <w:rPr>
          <w:b/>
        </w:rPr>
      </w:pPr>
    </w:p>
    <w:p w:rsidR="00A06929" w:rsidRPr="00192B39" w:rsidRDefault="00A06929" w:rsidP="00A06929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Настоящее положение, разработанное в соответствии с Федеральным законом «Об образовании в Российской Федерации», Правилами оказания платных образовательных услуг, Законом Российской Федерации «О защите прав потребителей», регулирует отношения, возникающие между потребителем при оказании платных образовательных услуг в сфере образования.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Понятия, используемые в настоящем положении, означают: «Заказчик»- физическое и (или) юридическое лицо, имеющее намерение заказать, либо заказывающее платные образовательные услуги для себя или несовершеннолетних граждан. «Потребитель» - несовершеннолетний гражданин, получающий образовательные услуги лично и «Исполнитель» - Кемеровский областной музыкальный колледж, предоставляющий такие услуги.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К платным образовательным услугам, предоставляемым колледжем, относятся:</w:t>
      </w:r>
    </w:p>
    <w:p w:rsidR="00A06929" w:rsidRDefault="00A06929" w:rsidP="00A06929">
      <w:pPr>
        <w:numPr>
          <w:ilvl w:val="0"/>
          <w:numId w:val="2"/>
        </w:numPr>
        <w:jc w:val="both"/>
      </w:pP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повышенного уровня, сверх контрольных цифр приема, установленных Государственным заданием.</w:t>
      </w:r>
    </w:p>
    <w:p w:rsidR="00A06929" w:rsidRDefault="00A06929" w:rsidP="00A06929">
      <w:pPr>
        <w:numPr>
          <w:ilvl w:val="0"/>
          <w:numId w:val="2"/>
        </w:numPr>
        <w:jc w:val="both"/>
      </w:pP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образования;</w:t>
      </w:r>
    </w:p>
    <w:p w:rsidR="00A06929" w:rsidRDefault="00A06929" w:rsidP="00A06929">
      <w:pPr>
        <w:numPr>
          <w:ilvl w:val="0"/>
          <w:numId w:val="2"/>
        </w:numPr>
        <w:jc w:val="both"/>
      </w:pPr>
      <w:r>
        <w:t>Преподавание специальных курсов и циклов дисциплин;</w:t>
      </w:r>
    </w:p>
    <w:p w:rsidR="00A06929" w:rsidRDefault="00A06929" w:rsidP="00A06929">
      <w:pPr>
        <w:numPr>
          <w:ilvl w:val="0"/>
          <w:numId w:val="2"/>
        </w:numPr>
        <w:jc w:val="both"/>
      </w:pPr>
      <w:r>
        <w:t>Занятия со студентами с углубленным изучением предметов;</w:t>
      </w:r>
    </w:p>
    <w:p w:rsidR="00A06929" w:rsidRDefault="00A06929" w:rsidP="00A06929">
      <w:pPr>
        <w:numPr>
          <w:ilvl w:val="0"/>
          <w:numId w:val="2"/>
        </w:numPr>
        <w:jc w:val="both"/>
      </w:pPr>
      <w:r>
        <w:t>Обучение на подготовительных курсах абитуриентов колледжа и детей дошкольного возраста;</w:t>
      </w:r>
    </w:p>
    <w:p w:rsidR="00A06929" w:rsidRDefault="00A06929" w:rsidP="00A06929">
      <w:pPr>
        <w:numPr>
          <w:ilvl w:val="0"/>
          <w:numId w:val="2"/>
        </w:numPr>
        <w:jc w:val="both"/>
      </w:pPr>
      <w:r>
        <w:t>Обучение детей и подростков, не включенных в контингент обучающихся, а так же взрослых музыкальному искусству.</w:t>
      </w:r>
    </w:p>
    <w:p w:rsidR="00A06929" w:rsidRDefault="00A06929" w:rsidP="00A06929">
      <w:pPr>
        <w:numPr>
          <w:ilvl w:val="0"/>
          <w:numId w:val="1"/>
        </w:numPr>
        <w:jc w:val="both"/>
      </w:pPr>
      <w:proofErr w:type="gramStart"/>
      <w:r>
        <w:t>Платные услуги не могут быть оказаны колледжем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финансируемых за счет средств областного бюджета.</w:t>
      </w:r>
      <w:proofErr w:type="gramEnd"/>
      <w:r>
        <w:t xml:space="preserve"> Отказ от предлагаемых платных образовательных услуг не может быть причиной уменьшения основных образовательных услуг.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Требования к оказанию образовательных услуг, в том числе к содержанию образовательных программ, определяются государственными образовательными стандартами и федеральными государственными требованиями.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Исполнитель обязан обеспечить оказание платных образовательных услуг в полном объеме в соответствии с образовательными программами, а также с условиями договора об оказании платных образовательных услуг (далее именуется – договор).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Исполнитель обязан заключить договор при наличии возможности оказать запрашиваемую Потребителем образовательную услугу.</w:t>
      </w:r>
    </w:p>
    <w:p w:rsidR="00A06929" w:rsidRDefault="00A06929" w:rsidP="00A06929">
      <w:pPr>
        <w:numPr>
          <w:ilvl w:val="0"/>
          <w:numId w:val="1"/>
        </w:numPr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6929" w:rsidRDefault="00A06929" w:rsidP="00A06929">
      <w:pPr>
        <w:ind w:left="360"/>
        <w:jc w:val="center"/>
        <w:rPr>
          <w:b/>
        </w:rPr>
      </w:pPr>
    </w:p>
    <w:p w:rsidR="00A06929" w:rsidRDefault="00A06929" w:rsidP="00A06929">
      <w:pPr>
        <w:ind w:left="360"/>
        <w:jc w:val="center"/>
        <w:rPr>
          <w:b/>
        </w:rPr>
      </w:pPr>
      <w:r w:rsidRPr="00192B39">
        <w:rPr>
          <w:b/>
          <w:lang w:val="en-US"/>
        </w:rPr>
        <w:t>II</w:t>
      </w:r>
      <w:r w:rsidRPr="00192B39">
        <w:rPr>
          <w:b/>
        </w:rPr>
        <w:t xml:space="preserve">. Информация о платных образовательных услугах, </w:t>
      </w:r>
    </w:p>
    <w:p w:rsidR="00A06929" w:rsidRDefault="00A06929" w:rsidP="00A06929">
      <w:pPr>
        <w:ind w:left="360"/>
        <w:jc w:val="center"/>
        <w:rPr>
          <w:b/>
        </w:rPr>
      </w:pPr>
      <w:r w:rsidRPr="00192B39">
        <w:rPr>
          <w:b/>
        </w:rPr>
        <w:t>порядок заключения договоров</w:t>
      </w:r>
    </w:p>
    <w:p w:rsidR="00A06929" w:rsidRPr="00192B39" w:rsidRDefault="00A06929" w:rsidP="00A06929">
      <w:pPr>
        <w:ind w:left="360"/>
        <w:jc w:val="center"/>
        <w:rPr>
          <w:b/>
        </w:rPr>
      </w:pPr>
    </w:p>
    <w:p w:rsidR="00A06929" w:rsidRPr="00355C54" w:rsidRDefault="008928A5" w:rsidP="008928A5">
      <w:pPr>
        <w:shd w:val="clear" w:color="auto" w:fill="FFFFFF" w:themeFill="background1"/>
        <w:ind w:left="360"/>
        <w:jc w:val="both"/>
        <w:rPr>
          <w:highlight w:val="yellow"/>
        </w:rPr>
      </w:pPr>
      <w:r>
        <w:t xml:space="preserve">9. </w:t>
      </w:r>
      <w:r w:rsidR="00A06929">
        <w:t xml:space="preserve">Исполнитель обязан до заключения договора и в период его действия предоставить </w:t>
      </w:r>
      <w:r w:rsidR="00A06929" w:rsidRPr="00355C54">
        <w:t>заказчику достоверную информацию о себе и об оказываемых платных</w:t>
      </w:r>
      <w:r w:rsidR="00A06929">
        <w:t xml:space="preserve"> образовательных услугах, обеспечивающих возможность их правильного выбора. </w:t>
      </w:r>
    </w:p>
    <w:p w:rsidR="00A06929" w:rsidRPr="00355C54" w:rsidRDefault="008928A5" w:rsidP="008928A5">
      <w:pPr>
        <w:ind w:left="360"/>
        <w:jc w:val="both"/>
        <w:rPr>
          <w:color w:val="FF0000"/>
        </w:rPr>
      </w:pPr>
      <w:r>
        <w:t>10.</w:t>
      </w:r>
      <w:r w:rsidR="00A06929"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A06929" w:rsidRPr="00286161" w:rsidRDefault="008928A5" w:rsidP="008928A5">
      <w:pPr>
        <w:ind w:left="360"/>
        <w:jc w:val="both"/>
      </w:pPr>
      <w:r>
        <w:t>11.</w:t>
      </w:r>
      <w:r w:rsidR="00A06929" w:rsidRPr="00286161">
        <w:t xml:space="preserve"> Договор заключается в письменной форме и содержит следующие сведения:</w:t>
      </w:r>
    </w:p>
    <w:p w:rsidR="00A06929" w:rsidRPr="00286161" w:rsidRDefault="00A06929" w:rsidP="00A06929">
      <w:pPr>
        <w:autoSpaceDE w:val="0"/>
        <w:autoSpaceDN w:val="0"/>
        <w:adjustRightInd w:val="0"/>
        <w:ind w:firstLine="540"/>
        <w:jc w:val="both"/>
      </w:pPr>
      <w:r w:rsidRPr="00286161">
        <w:t>а) наименование образовательного учреждения, сведения о лицензии на осуществление образовательной деятельности;</w:t>
      </w:r>
    </w:p>
    <w:p w:rsidR="00A06929" w:rsidRPr="00286161" w:rsidRDefault="00A06929" w:rsidP="00A06929">
      <w:pPr>
        <w:autoSpaceDE w:val="0"/>
        <w:autoSpaceDN w:val="0"/>
        <w:adjustRightInd w:val="0"/>
        <w:jc w:val="both"/>
      </w:pPr>
      <w:r w:rsidRPr="00286161">
        <w:lastRenderedPageBreak/>
        <w:t xml:space="preserve">         б) фамилия, имя, отчество, телефон, место жительства заказчика (потребителя);</w:t>
      </w:r>
    </w:p>
    <w:p w:rsidR="00A06929" w:rsidRPr="00286161" w:rsidRDefault="00A06929" w:rsidP="00A06929">
      <w:pPr>
        <w:autoSpaceDE w:val="0"/>
        <w:autoSpaceDN w:val="0"/>
        <w:adjustRightInd w:val="0"/>
        <w:ind w:firstLine="540"/>
        <w:jc w:val="both"/>
      </w:pPr>
      <w:r w:rsidRPr="00286161">
        <w:t>в) сроки оказания образовательных услуг;</w:t>
      </w:r>
    </w:p>
    <w:p w:rsidR="00A06929" w:rsidRPr="00286161" w:rsidRDefault="00A06929" w:rsidP="00A06929">
      <w:pPr>
        <w:autoSpaceDE w:val="0"/>
        <w:autoSpaceDN w:val="0"/>
        <w:adjustRightInd w:val="0"/>
        <w:ind w:firstLine="540"/>
        <w:jc w:val="both"/>
      </w:pPr>
      <w:r w:rsidRPr="00286161"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A06929" w:rsidRPr="00286161" w:rsidRDefault="00A06929" w:rsidP="00A06929">
      <w:pPr>
        <w:autoSpaceDE w:val="0"/>
        <w:autoSpaceDN w:val="0"/>
        <w:adjustRightInd w:val="0"/>
        <w:ind w:firstLine="540"/>
        <w:jc w:val="both"/>
      </w:pPr>
      <w:r w:rsidRPr="00286161">
        <w:t>д) порядок изменения и расторжения договора</w:t>
      </w:r>
    </w:p>
    <w:p w:rsidR="00A06929" w:rsidRPr="00286161" w:rsidRDefault="00A06929" w:rsidP="00A06929">
      <w:pPr>
        <w:autoSpaceDE w:val="0"/>
        <w:autoSpaceDN w:val="0"/>
        <w:adjustRightInd w:val="0"/>
        <w:ind w:firstLine="540"/>
        <w:jc w:val="both"/>
      </w:pPr>
      <w:r w:rsidRPr="00286161">
        <w:t>е)</w:t>
      </w:r>
      <w:r>
        <w:t xml:space="preserve"> </w:t>
      </w:r>
      <w:r w:rsidRPr="00286161">
        <w:t>другие необходимые сведения, связанные со спецификой оказываемых образовательных услуг.</w:t>
      </w:r>
    </w:p>
    <w:p w:rsidR="00A06929" w:rsidRDefault="00A06929" w:rsidP="00A06929">
      <w:pPr>
        <w:autoSpaceDE w:val="0"/>
        <w:autoSpaceDN w:val="0"/>
        <w:adjustRightInd w:val="0"/>
        <w:ind w:firstLine="540"/>
        <w:jc w:val="both"/>
      </w:pPr>
      <w:r>
        <w:t>12</w:t>
      </w:r>
      <w:r w:rsidRPr="006C2EA3">
        <w:t xml:space="preserve">. Договор составляется в двух экземплярах, один из которых находится у исполнителя, другой - у </w:t>
      </w:r>
      <w:r>
        <w:t>заказчика</w:t>
      </w:r>
      <w:r w:rsidRPr="006C2EA3">
        <w:t>.</w:t>
      </w:r>
    </w:p>
    <w:p w:rsidR="00A06929" w:rsidRPr="006C2EA3" w:rsidRDefault="00A06929" w:rsidP="00A06929">
      <w:pPr>
        <w:autoSpaceDE w:val="0"/>
        <w:autoSpaceDN w:val="0"/>
        <w:adjustRightInd w:val="0"/>
        <w:jc w:val="both"/>
      </w:pPr>
      <w:r>
        <w:t xml:space="preserve">         13</w:t>
      </w:r>
      <w:r w:rsidRPr="006C2EA3">
        <w:t xml:space="preserve">. </w:t>
      </w:r>
      <w:r w:rsidRPr="003504DD">
        <w:t>Размер платы за обучение определяется на основании экономического расчета прилагаемого к смете затрат утвержденной директором образовательного учреждения.</w:t>
      </w:r>
    </w:p>
    <w:p w:rsidR="00A06929" w:rsidRPr="006C2EA3" w:rsidRDefault="00A06929" w:rsidP="00A06929">
      <w:pPr>
        <w:autoSpaceDE w:val="0"/>
        <w:autoSpaceDN w:val="0"/>
        <w:adjustRightInd w:val="0"/>
        <w:jc w:val="both"/>
      </w:pPr>
      <w:r>
        <w:t xml:space="preserve">        14</w:t>
      </w:r>
      <w:r w:rsidRPr="006C2EA3">
        <w:t xml:space="preserve">. </w:t>
      </w:r>
      <w:r>
        <w:t>Заказчик</w:t>
      </w:r>
      <w:r w:rsidRPr="006C2EA3">
        <w:t xml:space="preserve">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A06929" w:rsidRPr="003504DD" w:rsidRDefault="00A06929" w:rsidP="00A06929">
      <w:pPr>
        <w:autoSpaceDE w:val="0"/>
        <w:autoSpaceDN w:val="0"/>
        <w:adjustRightInd w:val="0"/>
        <w:ind w:firstLine="540"/>
        <w:jc w:val="both"/>
      </w:pPr>
    </w:p>
    <w:p w:rsidR="00A06929" w:rsidRPr="00D94D47" w:rsidRDefault="00A06929" w:rsidP="00A069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4D47">
        <w:rPr>
          <w:b/>
        </w:rPr>
        <w:t xml:space="preserve">III. Ответственность исполнителя и </w:t>
      </w:r>
      <w:r>
        <w:rPr>
          <w:b/>
        </w:rPr>
        <w:t>заказчика</w:t>
      </w:r>
    </w:p>
    <w:p w:rsidR="00A06929" w:rsidRPr="006C2EA3" w:rsidRDefault="00A06929" w:rsidP="00A06929">
      <w:pPr>
        <w:autoSpaceDE w:val="0"/>
        <w:autoSpaceDN w:val="0"/>
        <w:adjustRightInd w:val="0"/>
      </w:pP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>
        <w:t>15</w:t>
      </w:r>
      <w:r w:rsidRPr="006C2EA3">
        <w:t>. Исполнитель оказывает образовательные услуги в порядке и в сроки, определенные догов</w:t>
      </w:r>
      <w:r>
        <w:t>ором и уставом государственного образовательного учреждения.</w:t>
      </w:r>
    </w:p>
    <w:p w:rsidR="00A06929" w:rsidRPr="006C2EA3" w:rsidRDefault="00A06929" w:rsidP="00A06929">
      <w:pPr>
        <w:autoSpaceDE w:val="0"/>
        <w:autoSpaceDN w:val="0"/>
        <w:adjustRightInd w:val="0"/>
        <w:jc w:val="both"/>
      </w:pPr>
      <w:r>
        <w:t xml:space="preserve">        16</w:t>
      </w:r>
      <w:r w:rsidRPr="006C2EA3">
        <w:t xml:space="preserve">. За неисполнение либо ненадлежащее исполнение обязательств по договору исполнитель и </w:t>
      </w:r>
      <w:r>
        <w:t>заказчик</w:t>
      </w:r>
      <w:r w:rsidRPr="006C2EA3">
        <w:t xml:space="preserve"> несут ответственность, предусмотренную договором и законодательством Российской Федерации.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>
        <w:t>17</w:t>
      </w:r>
      <w:r w:rsidRPr="006C2EA3">
        <w:t>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б) соответствующего уменьшения стоимости оказанных образовательных услуг;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>
        <w:t>18</w:t>
      </w:r>
      <w:r w:rsidRPr="006C2EA3">
        <w:t>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A06929" w:rsidRPr="006C2EA3" w:rsidRDefault="00A06929" w:rsidP="00A06929">
      <w:pPr>
        <w:autoSpaceDE w:val="0"/>
        <w:autoSpaceDN w:val="0"/>
        <w:adjustRightInd w:val="0"/>
        <w:jc w:val="both"/>
      </w:pPr>
      <w:r>
        <w:t xml:space="preserve">         19</w:t>
      </w:r>
      <w:r w:rsidRPr="006C2EA3">
        <w:t>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в) потребовать уменьшения стоимости образовательных услуг;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 w:rsidRPr="006C2EA3">
        <w:t>г) расторгнуть договор.</w:t>
      </w:r>
    </w:p>
    <w:p w:rsidR="00A06929" w:rsidRPr="006C2EA3" w:rsidRDefault="00A06929" w:rsidP="00A06929">
      <w:pPr>
        <w:autoSpaceDE w:val="0"/>
        <w:autoSpaceDN w:val="0"/>
        <w:adjustRightInd w:val="0"/>
        <w:ind w:firstLine="540"/>
        <w:jc w:val="both"/>
      </w:pPr>
      <w:r>
        <w:t>20</w:t>
      </w:r>
      <w:r w:rsidRPr="006C2EA3">
        <w:t xml:space="preserve">. </w:t>
      </w:r>
      <w:r>
        <w:t>Заказчик</w:t>
      </w:r>
      <w:r w:rsidRPr="006C2EA3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A06929" w:rsidRDefault="00A06929" w:rsidP="00A06929">
      <w:r>
        <w:t xml:space="preserve">        21.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A06929" w:rsidRDefault="00A06929" w:rsidP="00A06929">
      <w:pPr>
        <w:ind w:firstLine="708"/>
      </w:pPr>
      <w:r>
        <w:t>а) применение к потребителю, достигшему возраста 15 лет, отчисление, как меры дисциплинарного взыскания;</w:t>
      </w:r>
    </w:p>
    <w:p w:rsidR="00A06929" w:rsidRDefault="00A06929" w:rsidP="00A06929">
      <w:pPr>
        <w:ind w:firstLine="708"/>
      </w:pPr>
      <w:r>
        <w:t>б) просрочка оплаты стоимости платных образовательных услуг;</w:t>
      </w:r>
    </w:p>
    <w:p w:rsidR="00A06929" w:rsidRDefault="00A06929" w:rsidP="00A06929">
      <w:pPr>
        <w:ind w:firstLine="708"/>
      </w:pPr>
      <w:r>
        <w:t>в)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sectPr w:rsidR="00A0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F9C"/>
    <w:multiLevelType w:val="hybridMultilevel"/>
    <w:tmpl w:val="4F8AE934"/>
    <w:lvl w:ilvl="0" w:tplc="20F6C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F0FA8"/>
    <w:multiLevelType w:val="hybridMultilevel"/>
    <w:tmpl w:val="87680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BB"/>
    <w:rsid w:val="00156819"/>
    <w:rsid w:val="004729BB"/>
    <w:rsid w:val="005C1757"/>
    <w:rsid w:val="006F30A6"/>
    <w:rsid w:val="007D58A1"/>
    <w:rsid w:val="008928A5"/>
    <w:rsid w:val="0092135D"/>
    <w:rsid w:val="00A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cls</cp:lastModifiedBy>
  <cp:revision>4</cp:revision>
  <cp:lastPrinted>2021-04-12T03:46:00Z</cp:lastPrinted>
  <dcterms:created xsi:type="dcterms:W3CDTF">2021-04-12T03:45:00Z</dcterms:created>
  <dcterms:modified xsi:type="dcterms:W3CDTF">2021-04-12T06:29:00Z</dcterms:modified>
</cp:coreProperties>
</file>